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– Karta praw podstawowych Unii Europejskiej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Zjednoczmy się w obronie naszych praw!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Czy wiesz?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Karta praw podstawowych Unii Europejskiej powstała dla Ciebie. </w:t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Dowiedz się więcej na temat Karty oraz tego, co możesz zrobić, aby bronić swoich praw na stronie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-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071B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071B4D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071B4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071B4D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071B4D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071B4D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071B4D"/>
    <w:rPr>
      <w:rFonts w:ascii="Segoe UI" w:cs="Segoe UI" w:hAnsi="Segoe UI"/>
      <w:sz w:val="18"/>
      <w:szCs w:val="18"/>
    </w:rPr>
  </w:style>
  <w:style w:type="paragraph" w:styleId="Revisione">
    <w:name w:val="Revision"/>
    <w:hidden w:val="1"/>
    <w:uiPriority w:val="99"/>
    <w:semiHidden w:val="1"/>
    <w:rsid w:val="00B431DD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Tbc3mtUpd1rAgN0FtOr++xZhcQ==">AMUW2mUjU/Fv2n27ArQREzYg5HG8U4D8HVUJgDqZkACZvE6l4Hn6RDY8AhgfYPMxkA36uG3bK479A6OM+kv6rRQIRxnQF+/Fxi7aqZiic0AvwKRT1gD0gxI=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2021-11-02T10:53:00Z</dcterms:created>
  <dc:creator>SOLTYS Marcin (JUST)</dc:creator>
</cp:coreProperties>
</file>